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A59C5" w14:textId="22118779" w:rsidR="00A82867" w:rsidRPr="009A1E06" w:rsidRDefault="00A82867" w:rsidP="009A1E06">
      <w:pPr>
        <w:jc w:val="both"/>
        <w:rPr>
          <w:rFonts w:asciiTheme="minorHAnsi" w:hAnsiTheme="minorHAnsi" w:cstheme="minorHAnsi"/>
          <w:b/>
          <w:color w:val="000000" w:themeColor="text1"/>
          <w:highlight w:val="white"/>
        </w:rPr>
      </w:pPr>
    </w:p>
    <w:p w14:paraId="5D80E106" w14:textId="4C5F0D58" w:rsidR="009A1E06" w:rsidRDefault="00150DBF" w:rsidP="009A1E06">
      <w:pPr>
        <w:jc w:val="center"/>
        <w:rPr>
          <w:rFonts w:asciiTheme="minorHAnsi" w:hAnsiTheme="minorHAnsi" w:cstheme="minorHAnsi"/>
          <w:b/>
          <w:color w:val="000000" w:themeColor="text1"/>
          <w:sz w:val="36"/>
          <w:szCs w:val="36"/>
          <w:highlight w:val="white"/>
        </w:rPr>
      </w:pPr>
      <w:r w:rsidRPr="009A1E06">
        <w:rPr>
          <w:rFonts w:asciiTheme="minorHAnsi" w:hAnsiTheme="minorHAnsi" w:cstheme="minorHAnsi"/>
          <w:b/>
          <w:color w:val="000000" w:themeColor="text1"/>
          <w:sz w:val="36"/>
          <w:szCs w:val="36"/>
          <w:highlight w:val="white"/>
        </w:rPr>
        <w:t>TZ</w:t>
      </w:r>
      <w:r w:rsidR="009A1E06" w:rsidRPr="009A1E06">
        <w:rPr>
          <w:rFonts w:asciiTheme="minorHAnsi" w:hAnsiTheme="minorHAnsi" w:cstheme="minorHAnsi"/>
          <w:b/>
          <w:color w:val="000000" w:themeColor="text1"/>
          <w:sz w:val="36"/>
          <w:szCs w:val="36"/>
          <w:highlight w:val="white"/>
        </w:rPr>
        <w:t xml:space="preserve"> </w:t>
      </w:r>
      <w:r w:rsidR="009A1E06">
        <w:rPr>
          <w:rFonts w:asciiTheme="minorHAnsi" w:hAnsiTheme="minorHAnsi" w:cstheme="minorHAnsi"/>
          <w:b/>
          <w:color w:val="000000" w:themeColor="text1"/>
          <w:sz w:val="36"/>
          <w:szCs w:val="36"/>
          <w:highlight w:val="white"/>
        </w:rPr>
        <w:t xml:space="preserve">- </w:t>
      </w:r>
      <w:proofErr w:type="spellStart"/>
      <w:r w:rsidR="009A1E06" w:rsidRPr="009A1E06">
        <w:rPr>
          <w:rFonts w:asciiTheme="minorHAnsi" w:hAnsiTheme="minorHAnsi" w:cstheme="minorHAnsi"/>
          <w:b/>
          <w:color w:val="000000" w:themeColor="text1"/>
          <w:sz w:val="36"/>
          <w:szCs w:val="36"/>
          <w:highlight w:val="white"/>
        </w:rPr>
        <w:t>Presskit</w:t>
      </w:r>
      <w:proofErr w:type="spellEnd"/>
      <w:r w:rsidR="009A1E06" w:rsidRPr="009A1E06">
        <w:rPr>
          <w:rFonts w:asciiTheme="minorHAnsi" w:hAnsiTheme="minorHAnsi" w:cstheme="minorHAnsi"/>
          <w:b/>
          <w:color w:val="000000" w:themeColor="text1"/>
          <w:sz w:val="36"/>
          <w:szCs w:val="36"/>
          <w:highlight w:val="white"/>
        </w:rPr>
        <w:t xml:space="preserve"> k filmu Malá ryba z</w:t>
      </w:r>
      <w:r w:rsidR="009A1E06">
        <w:rPr>
          <w:rFonts w:asciiTheme="minorHAnsi" w:hAnsiTheme="minorHAnsi" w:cstheme="minorHAnsi"/>
          <w:b/>
          <w:color w:val="000000" w:themeColor="text1"/>
          <w:sz w:val="36"/>
          <w:szCs w:val="36"/>
          <w:highlight w:val="white"/>
        </w:rPr>
        <w:t> </w:t>
      </w:r>
      <w:r w:rsidR="009A1E06" w:rsidRPr="009A1E06">
        <w:rPr>
          <w:rFonts w:asciiTheme="minorHAnsi" w:hAnsiTheme="minorHAnsi" w:cstheme="minorHAnsi"/>
          <w:b/>
          <w:color w:val="000000" w:themeColor="text1"/>
          <w:sz w:val="36"/>
          <w:szCs w:val="36"/>
          <w:highlight w:val="white"/>
        </w:rPr>
        <w:t>rybárny</w:t>
      </w:r>
    </w:p>
    <w:p w14:paraId="44696103" w14:textId="77777777" w:rsidR="009A1E06" w:rsidRDefault="009A1E06" w:rsidP="009A1E06">
      <w:pPr>
        <w:jc w:val="center"/>
        <w:rPr>
          <w:rFonts w:asciiTheme="minorHAnsi" w:hAnsiTheme="minorHAnsi" w:cstheme="minorHAnsi"/>
          <w:b/>
          <w:color w:val="000000" w:themeColor="text1"/>
          <w:sz w:val="36"/>
          <w:szCs w:val="36"/>
          <w:highlight w:val="white"/>
        </w:rPr>
      </w:pPr>
    </w:p>
    <w:p w14:paraId="2A5ECC46" w14:textId="0C03C5C7" w:rsidR="009A1E06" w:rsidRPr="00B87B1C" w:rsidRDefault="009A1E06" w:rsidP="009A1E06">
      <w:pPr>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Jedinečná příležitost pro sváteční vánoční dny: v prostorách Muzea Karla Zemana můžete poprvé nahlédnout do ateliéru tvůrců a animátorů právě natáčeného celovečerního loutkového filmu Malá z rybárny.</w:t>
      </w:r>
    </w:p>
    <w:p w14:paraId="0184D636"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Ambiciózní projekt výtvarníka a režiséra Jana Baleje je moderní adaptací pohádkového příběhu o velké lásce Malé mořské víly, od jednoho z největších vypravěčů H. Ch. </w:t>
      </w:r>
      <w:proofErr w:type="spellStart"/>
      <w:proofErr w:type="gramStart"/>
      <w:r w:rsidRPr="009A1E06">
        <w:rPr>
          <w:rFonts w:asciiTheme="minorHAnsi" w:hAnsiTheme="minorHAnsi" w:cstheme="minorHAnsi"/>
          <w:color w:val="000000" w:themeColor="text1"/>
          <w:highlight w:val="white"/>
        </w:rPr>
        <w:t>Andersena.Pokud</w:t>
      </w:r>
      <w:proofErr w:type="spellEnd"/>
      <w:proofErr w:type="gramEnd"/>
      <w:r w:rsidRPr="009A1E06">
        <w:rPr>
          <w:rFonts w:asciiTheme="minorHAnsi" w:hAnsiTheme="minorHAnsi" w:cstheme="minorHAnsi"/>
          <w:color w:val="000000" w:themeColor="text1"/>
          <w:highlight w:val="white"/>
        </w:rPr>
        <w:t xml:space="preserve"> se do Muzea vypravíte, neodejdete bez dárku, který vás bude provázet až do premiéry filmu!</w:t>
      </w:r>
    </w:p>
    <w:p w14:paraId="601A78AF"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Místo: Muzeum Karla Zemana, adresa: Saská 3, Praha 1 – Malá Strana (u Karlova mostu)</w:t>
      </w:r>
    </w:p>
    <w:p w14:paraId="7294ABB6"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Termín: POUZE od 20. 12. 2013 do 5. 1. 2014</w:t>
      </w:r>
    </w:p>
    <w:p w14:paraId="4C8C5E20"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w:t>
      </w:r>
    </w:p>
    <w:p w14:paraId="4003D8F4" w14:textId="77777777" w:rsidR="009A1E06" w:rsidRPr="009A1E06" w:rsidRDefault="009A1E06" w:rsidP="009A1E06">
      <w:pPr>
        <w:spacing w:after="140"/>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MUZEUM KARLA ZEMANA, partner projektu</w:t>
      </w:r>
    </w:p>
    <w:p w14:paraId="6EA6CE9F"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Muzeum Karla Zemana, které výstavu filmu Malá z rybárny hostí, se stalo partnerem filmu. Na konci adventu a během vánočních svátků zde kromě kouzelného světa tohoto filmu naleznete také spoustu zemanovské atmosféry. Kromě tradiční interaktivní expozice jsou pro návštěvníky připraveny i nové kreativní dílny a další programy. Zájemci si mohou vybrat například tvorbu vzducholodě inspirovanou filmem Ukradená vzducholoď, výrobu perníčků ve tvaru ponorek a mořských příšer či proužkování kostýmů, které pak vypadají jako vystřižené z filmu. Svou kreativitu inspirovanou fantazií Karla Zemana mohou malí i velcí návštěvníci uplatnit i při výrobě loutek z filmu Vánoční sen či </w:t>
      </w:r>
      <w:proofErr w:type="spellStart"/>
      <w:r w:rsidRPr="009A1E06">
        <w:rPr>
          <w:rFonts w:asciiTheme="minorHAnsi" w:hAnsiTheme="minorHAnsi" w:cstheme="minorHAnsi"/>
          <w:color w:val="000000" w:themeColor="text1"/>
          <w:highlight w:val="white"/>
        </w:rPr>
        <w:t>dokreslovačky</w:t>
      </w:r>
      <w:proofErr w:type="spellEnd"/>
      <w:r w:rsidRPr="009A1E06">
        <w:rPr>
          <w:rFonts w:asciiTheme="minorHAnsi" w:hAnsiTheme="minorHAnsi" w:cstheme="minorHAnsi"/>
          <w:color w:val="000000" w:themeColor="text1"/>
          <w:highlight w:val="white"/>
        </w:rPr>
        <w:t xml:space="preserve"> z Cesty do pravěku! Je toho opravdu hodně a mnohé kreativní dílny se dají použít i pro přípravu vánočního překvapení pro ostatní členy rodiny. Během Vánoc nebudou chybět ani tradiční workshopy animace, ve kterých si zájemci mohou natočit svůj vlastní film - nyní také v kulisách filmu Čarodějův učeň! I v zimních měsících pak po celý den brázdí Čertovku stylové plavidlo </w:t>
      </w:r>
      <w:proofErr w:type="spellStart"/>
      <w:r w:rsidRPr="009A1E06">
        <w:rPr>
          <w:rFonts w:asciiTheme="minorHAnsi" w:hAnsiTheme="minorHAnsi" w:cstheme="minorHAnsi"/>
          <w:color w:val="000000" w:themeColor="text1"/>
          <w:highlight w:val="white"/>
        </w:rPr>
        <w:t>Elektronemo</w:t>
      </w:r>
      <w:proofErr w:type="spellEnd"/>
      <w:r w:rsidRPr="009A1E06">
        <w:rPr>
          <w:rFonts w:asciiTheme="minorHAnsi" w:hAnsiTheme="minorHAnsi" w:cstheme="minorHAnsi"/>
          <w:color w:val="000000" w:themeColor="text1"/>
          <w:highlight w:val="white"/>
        </w:rPr>
        <w:t>. V Muzeu Karla Zemana tak nyní snadno strávíte celý den.</w:t>
      </w:r>
    </w:p>
    <w:p w14:paraId="10519CA1"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Muzeum Karla Zemana na konci roku také rozšířilo edici Filmový klub Karla Zemana o další dva tituly, které vydává na DVD. Čtvrtým a pátým vydaným digitalizovaným filmem je Ukradená vzducholoď a Čarodějův učeň.</w:t>
      </w:r>
    </w:p>
    <w:p w14:paraId="25F29180"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www.muzeumkarlazemana.cz</w:t>
      </w:r>
    </w:p>
    <w:p w14:paraId="65C49A23"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w:t>
      </w:r>
    </w:p>
    <w:p w14:paraId="425A2B39" w14:textId="77777777" w:rsidR="009A1E06" w:rsidRPr="009A1E06" w:rsidRDefault="009A1E06" w:rsidP="009A1E06">
      <w:pPr>
        <w:spacing w:after="140"/>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MALÁ Z RYBÁRNY</w:t>
      </w:r>
    </w:p>
    <w:p w14:paraId="183902E0"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Hluboko pod mořskou hladinou, doprovázen rybím orchestrem, vypráví hlas moře příběh Mořského krále a jeho dcery Malé. Stejně jako mnozí jiní opustil král se svou stařičkou matkou a třemi dcerami – Malou, Prostřední a Nejstarší – drancované pobřežní vody a odešli žít mezi lidi. V potemnělé rybárně uprostřed přístavní čtvrti plné přistěhovalců žijí teď jednotvárný život plný práce, osamění a vzpomínek na staré časy. Jednoho dne vstoupí do jejich rybího obchodu sebevědomý, pohledný, ale poněkud neurvalý mladý muž – Baron. Malá je jeho okázalým vystupováním, dunivou hudbou a pozlátkem, které ho obklopuje, naprosto okouzlena. Od této chvíle se život Malé a její rodiny změní. Tak začíná příběh velké lásky Malé z rybárny.</w:t>
      </w:r>
    </w:p>
    <w:p w14:paraId="5E3004B2"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Moderní adaptace původní pohádky Malá mořská víla H. Ch. Andersena je silným a děsivě realistickým příběhem o nenaplněné lásce a o hodnotách dnešní společnosti. Příběh je plný atmosfér, výrazných a </w:t>
      </w:r>
      <w:r w:rsidRPr="009A1E06">
        <w:rPr>
          <w:rFonts w:asciiTheme="minorHAnsi" w:hAnsiTheme="minorHAnsi" w:cstheme="minorHAnsi"/>
          <w:color w:val="000000" w:themeColor="text1"/>
          <w:highlight w:val="white"/>
        </w:rPr>
        <w:lastRenderedPageBreak/>
        <w:t>jedinečných charakterů a inspirace. Reálie současného světa spojené s vizuální ojedinělostí, která je pro režiséra a výtvarníka Jana Baleje tak příznačná, posouvají náš příběh víc k dospělejšímu divákovi.</w:t>
      </w:r>
    </w:p>
    <w:p w14:paraId="7330F8C7"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w:t>
      </w:r>
    </w:p>
    <w:p w14:paraId="38C4DB83" w14:textId="77777777" w:rsidR="009A1E06" w:rsidRPr="009A1E06" w:rsidRDefault="009A1E06" w:rsidP="009A1E06">
      <w:pPr>
        <w:spacing w:after="140"/>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Autorská explikace – Jan BALEJ, režisér, výtvarník, spoluautor scénáře</w:t>
      </w:r>
    </w:p>
    <w:p w14:paraId="7325F5BF"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Andersenova Malá mořská víla nabízí krásný a silný příběh s výraznými a jedinečnými charaktery bohatý na atmosféry, plný výtvarných inspirací a možností pracovat s pohádkovými archetypy. Mořská panna, která se zamilovala do lidského „prince", pro kterého se rozhodla stát se člověkem, je dodnes klasickým odkazem "lásky" ve světové literatuře. Posunutí příběhu do současných reálií přibližuje projekt blíž k divákovi. Vzniká tak možnost posunout Andersenův příběh ještě dál, k otázkám morálních hodnot dneška.</w:t>
      </w:r>
    </w:p>
    <w:p w14:paraId="12519354"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Rodina Mořského krále pro nás symbolizuje lidi, přicházející z dalekých exotických zemí a kultur s nadějí v cosi lepšího, ale náš svět je často nepřijímá, takže zůstávají minoritou, uzavřenou ve svém malém společenství. Bizarní reálie přístavního města jsme zvolili </w:t>
      </w:r>
      <w:proofErr w:type="spellStart"/>
      <w:proofErr w:type="gramStart"/>
      <w:r w:rsidRPr="009A1E06">
        <w:rPr>
          <w:rFonts w:asciiTheme="minorHAnsi" w:hAnsiTheme="minorHAnsi" w:cstheme="minorHAnsi"/>
          <w:color w:val="000000" w:themeColor="text1"/>
          <w:highlight w:val="white"/>
        </w:rPr>
        <w:t>záměrně.Jednak</w:t>
      </w:r>
      <w:proofErr w:type="spellEnd"/>
      <w:proofErr w:type="gramEnd"/>
      <w:r w:rsidRPr="009A1E06">
        <w:rPr>
          <w:rFonts w:asciiTheme="minorHAnsi" w:hAnsiTheme="minorHAnsi" w:cstheme="minorHAnsi"/>
          <w:color w:val="000000" w:themeColor="text1"/>
          <w:highlight w:val="white"/>
        </w:rPr>
        <w:t xml:space="preserve"> v sobě tato města odedávna mísí nejrůznější etnika a vlivy, dodávající jim specifickou atmosféru, jednak v těchto kulisách dobře vynikne konfrontace čistoty a nevinnosti se špínou a odvrácenou tváří naší doby. Tato města jsou také výtvarně nesmírně bohatá a dovolují řadu průniků do různých, ne zcela běžných prostředí. Samostatnou, ale bezprostředně související kapitolou je pak i tajemný svět pod mořskou hladinou.</w:t>
      </w:r>
    </w:p>
    <w:p w14:paraId="5E8DC991"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S tím vším souvisí i jistá výpravnost připravovaného filmu, vycházející z bohatosti Andersenova popisu i příběhu s množstvím postav a prostředí.</w:t>
      </w:r>
    </w:p>
    <w:p w14:paraId="007AA788"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Nezanedbatelná je i moje touha jako výtvarníka udělat film vizuálně působivý a osobitý. Proto jsem zvolil techniku loutkové animace (stop-</w:t>
      </w:r>
      <w:proofErr w:type="spellStart"/>
      <w:r w:rsidRPr="009A1E06">
        <w:rPr>
          <w:rFonts w:asciiTheme="minorHAnsi" w:hAnsiTheme="minorHAnsi" w:cstheme="minorHAnsi"/>
          <w:color w:val="000000" w:themeColor="text1"/>
          <w:highlight w:val="white"/>
        </w:rPr>
        <w:t>motion</w:t>
      </w:r>
      <w:proofErr w:type="spellEnd"/>
      <w:r w:rsidRPr="009A1E06">
        <w:rPr>
          <w:rFonts w:asciiTheme="minorHAnsi" w:hAnsiTheme="minorHAnsi" w:cstheme="minorHAnsi"/>
          <w:color w:val="000000" w:themeColor="text1"/>
          <w:highlight w:val="white"/>
        </w:rPr>
        <w:t>), založenou na bohaté tradici českého animovaného filmu, s níž pracuji od začátku mé filmové tvorby. Jistá „hrubost" loutkové animace a zároveň „reálnost" scenérie pomáhá filmu navodit atmosféru nevlídného přístavního města. Některé lokace, jako je kupříkladu podmořský svět, či atmosférické efekty na obloze z oblaků dýmu, či zlatá rybka v akváriu Mořského krále, si však žádají užití počítačové animace – /2D,3D,CGI/.</w:t>
      </w:r>
    </w:p>
    <w:p w14:paraId="7C79B670"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Loutková animace je proto apriorní. Většina dekorací je vytvářena nedigitální cestou. Pro digitální pasáže (např. zadní plány ulic) nejprve nafotíme jednotlivé prvky dekorací z několika úhlů, a poté je v digitálním prostoru rekonstruujeme a vytvoříme prostředí zcela nová. Díky této technice zachováváme jedinečnou kompaktnost dekorací a dotváříme prostorově větší scenérie, kterých bychom jinak v loutce nebyli schopni dosáhnout.</w:t>
      </w:r>
    </w:p>
    <w:p w14:paraId="6458E311"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Naprosto zásadní pro film je její hudební a ruchová stopa. Budováním silných hudebních atmosfér do vizuálně pestrého filmu vnášíme jedinečný emocionální náboj, nahrazující absenci dialogů, a pomáhající příběhu jako další dramaturgický prvek, který charakterizuje postavy a zásadně ovlivňuje a posouvá celý příběh. Postavy nemluví, ale vyjadřují se pomocí vizuální a hudební složky. Jediným pomocníkem je vypravěč, který pouze exponuje a odvíjí příběhovou linku a je jakýmsi dirigentem hudebních emocí, kterými je film zaplněn.</w:t>
      </w:r>
    </w:p>
    <w:p w14:paraId="410BFCA3" w14:textId="77777777" w:rsidR="009A1E06" w:rsidRPr="009A1E06" w:rsidRDefault="009A1E06" w:rsidP="009A1E06">
      <w:pPr>
        <w:spacing w:after="140"/>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Když láska bolí.</w:t>
      </w:r>
    </w:p>
    <w:p w14:paraId="03E7BD8E"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Malá z rybárny je příběh nenaplněné lásky, přenesené z pohádky dvě stě let staré do současného života rodiny Mořského krále a jeho dcery Malé, která se jednoho dne zamiluje místo do prince do majitele nočního podniku. Jenže láska opět nebyla naplněna a bolí, a pravděpodobně bude stejně bolet i na vesmírné lodi někdy za dalších dvě stě let. Přestože čarodějnice pomůže Malé stát se člověkem a zažít „lásku", její magická síla nedokáže zvrátit kletbu a přimět Malou, aby ve jménu naplnění své lásky vykonala zločin. Její láska zůstává čistá až do konce. Spojení magičnosti s realitou je čímsi, co mě zajímá </w:t>
      </w:r>
      <w:r w:rsidRPr="009A1E06">
        <w:rPr>
          <w:rFonts w:asciiTheme="minorHAnsi" w:hAnsiTheme="minorHAnsi" w:cstheme="minorHAnsi"/>
          <w:color w:val="000000" w:themeColor="text1"/>
          <w:highlight w:val="white"/>
        </w:rPr>
        <w:lastRenderedPageBreak/>
        <w:t>a těší už dlouhodobě. Z podobného úhlu pohledu jsem se snažil vyprávět i moje předchozí filmy. Malá z rybárny by tedy měla být dalším krokem na této cestě.</w:t>
      </w:r>
    </w:p>
    <w:p w14:paraId="6C5F96DF" w14:textId="77777777" w:rsidR="009A1E06" w:rsidRPr="009A1E06" w:rsidRDefault="009A1E06" w:rsidP="009A1E06">
      <w:pPr>
        <w:spacing w:after="140"/>
        <w:jc w:val="both"/>
        <w:rPr>
          <w:rFonts w:asciiTheme="minorHAnsi" w:hAnsiTheme="minorHAnsi" w:cstheme="minorHAnsi"/>
          <w:b/>
          <w:color w:val="000000" w:themeColor="text1"/>
          <w:highlight w:val="white"/>
        </w:rPr>
      </w:pPr>
      <w:r w:rsidRPr="009A1E06">
        <w:rPr>
          <w:rFonts w:asciiTheme="minorHAnsi" w:hAnsiTheme="minorHAnsi" w:cstheme="minorHAnsi"/>
          <w:b/>
          <w:color w:val="000000" w:themeColor="text1"/>
          <w:highlight w:val="white"/>
        </w:rPr>
        <w:t>Jan Balej, režisér / výtvarník / spoluautor scénáře</w:t>
      </w:r>
    </w:p>
    <w:p w14:paraId="2A2BE23F" w14:textId="77777777" w:rsidR="009A1E06" w:rsidRPr="009A1E06" w:rsidRDefault="009A1E06" w:rsidP="009A1E06">
      <w:pPr>
        <w:spacing w:after="140"/>
        <w:jc w:val="both"/>
        <w:rPr>
          <w:rFonts w:asciiTheme="minorHAnsi" w:hAnsiTheme="minorHAnsi" w:cstheme="minorHAnsi"/>
          <w:color w:val="000000" w:themeColor="text1"/>
          <w:highlight w:val="white"/>
        </w:rPr>
      </w:pPr>
      <w:r w:rsidRPr="009A1E06">
        <w:rPr>
          <w:rFonts w:asciiTheme="minorHAnsi" w:hAnsiTheme="minorHAnsi" w:cstheme="minorHAnsi"/>
          <w:color w:val="000000" w:themeColor="text1"/>
          <w:highlight w:val="white"/>
        </w:rPr>
        <w:t xml:space="preserve">Kompletní obsáhlý 33-stránkový </w:t>
      </w:r>
      <w:proofErr w:type="spellStart"/>
      <w:r w:rsidRPr="009A1E06">
        <w:rPr>
          <w:rFonts w:asciiTheme="minorHAnsi" w:hAnsiTheme="minorHAnsi" w:cstheme="minorHAnsi"/>
          <w:color w:val="000000" w:themeColor="text1"/>
          <w:highlight w:val="white"/>
        </w:rPr>
        <w:t>presskit</w:t>
      </w:r>
      <w:proofErr w:type="spellEnd"/>
      <w:r w:rsidRPr="009A1E06">
        <w:rPr>
          <w:rFonts w:asciiTheme="minorHAnsi" w:hAnsiTheme="minorHAnsi" w:cstheme="minorHAnsi"/>
          <w:color w:val="000000" w:themeColor="text1"/>
          <w:highlight w:val="white"/>
        </w:rPr>
        <w:t xml:space="preserve"> včetně mnoha zajímavostí a fotografií nabízíme ke stažení.</w:t>
      </w:r>
    </w:p>
    <w:p w14:paraId="6C6751A1" w14:textId="1D5AE528" w:rsidR="00B87B1C" w:rsidRDefault="00B87B1C" w:rsidP="00B87B1C">
      <w:pPr>
        <w:spacing w:after="140"/>
        <w:jc w:val="both"/>
        <w:rPr>
          <w:rFonts w:asciiTheme="minorHAnsi" w:hAnsiTheme="minorHAnsi" w:cstheme="minorHAnsi"/>
          <w:color w:val="000000" w:themeColor="text1"/>
          <w:highlight w:val="white"/>
        </w:rPr>
      </w:pPr>
      <w:hyperlink r:id="rId7">
        <w:r w:rsidR="009A1E06" w:rsidRPr="009A1E06">
          <w:rPr>
            <w:rFonts w:asciiTheme="minorHAnsi" w:hAnsiTheme="minorHAnsi" w:cstheme="minorHAnsi"/>
            <w:color w:val="000000" w:themeColor="text1"/>
            <w:highlight w:val="white"/>
            <w:u w:val="single"/>
          </w:rPr>
          <w:t>soubor DOC</w:t>
        </w:r>
      </w:hyperlink>
      <w:r w:rsidR="009A1E06" w:rsidRPr="009A1E06">
        <w:rPr>
          <w:rFonts w:asciiTheme="minorHAnsi" w:hAnsiTheme="minorHAnsi" w:cstheme="minorHAnsi"/>
          <w:color w:val="000000" w:themeColor="text1"/>
          <w:highlight w:val="white"/>
        </w:rPr>
        <w:t xml:space="preserve"> (velikost 4,5 MB)</w:t>
      </w:r>
    </w:p>
    <w:p w14:paraId="4316022D" w14:textId="77777777" w:rsidR="00B87B1C" w:rsidRPr="00B87B1C" w:rsidRDefault="00B87B1C" w:rsidP="00B87B1C">
      <w:pPr>
        <w:spacing w:after="140"/>
        <w:jc w:val="both"/>
        <w:rPr>
          <w:rFonts w:asciiTheme="minorHAnsi" w:hAnsiTheme="minorHAnsi" w:cstheme="minorHAnsi"/>
          <w:color w:val="000000" w:themeColor="text1"/>
          <w:highlight w:val="white"/>
        </w:rPr>
      </w:pPr>
    </w:p>
    <w:p w14:paraId="52B387B2" w14:textId="77777777" w:rsidR="00B87B1C" w:rsidRDefault="00B87B1C" w:rsidP="00B87B1C">
      <w:pPr>
        <w:autoSpaceDE w:val="0"/>
        <w:autoSpaceDN w:val="0"/>
        <w:adjustRightInd w:val="0"/>
        <w:spacing w:after="140" w:line="240" w:lineRule="auto"/>
        <w:jc w:val="both"/>
        <w:rPr>
          <w:rFonts w:ascii="Calibri" w:eastAsiaTheme="minorHAnsi" w:hAnsi="Calibri" w:cs="Calibri"/>
          <w:b/>
          <w:bCs/>
          <w:color w:val="000000"/>
          <w:highlight w:val="white"/>
          <w:lang w:eastAsia="en-US"/>
        </w:rPr>
      </w:pPr>
      <w:r>
        <w:rPr>
          <w:rFonts w:ascii="Calibri" w:eastAsiaTheme="minorHAnsi" w:hAnsi="Calibri" w:cs="Calibri"/>
          <w:b/>
          <w:bCs/>
          <w:color w:val="000000"/>
          <w:highlight w:val="white"/>
          <w:lang w:eastAsia="en-US"/>
        </w:rPr>
        <w:t>Muzeum Karla Zemana, Praha</w:t>
      </w:r>
    </w:p>
    <w:p w14:paraId="4C699B65" w14:textId="77777777" w:rsidR="00B87B1C" w:rsidRDefault="00B87B1C" w:rsidP="00B87B1C">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0A7B4278" w14:textId="77777777" w:rsidR="00B87B1C" w:rsidRPr="00B87B1C" w:rsidRDefault="00B87B1C" w:rsidP="00B87B1C">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8" w:history="1">
        <w:r w:rsidRPr="00B87B1C">
          <w:rPr>
            <w:rFonts w:ascii="Calibri" w:eastAsiaTheme="minorHAnsi" w:hAnsi="Calibri" w:cs="Calibri"/>
            <w:highlight w:val="white"/>
            <w:u w:val="single"/>
            <w:lang w:eastAsia="en-US"/>
          </w:rPr>
          <w:t>www.muzeumkarlazemana.cz</w:t>
        </w:r>
      </w:hyperlink>
      <w:bookmarkStart w:id="0" w:name="_GoBack"/>
      <w:bookmarkEnd w:id="0"/>
    </w:p>
    <w:p w14:paraId="01169F1D" w14:textId="44EE6D1A" w:rsidR="00BA7459" w:rsidRPr="009A1E06" w:rsidRDefault="00BA7459" w:rsidP="009A1E06">
      <w:pPr>
        <w:spacing w:after="140"/>
        <w:jc w:val="both"/>
        <w:rPr>
          <w:rFonts w:asciiTheme="minorHAnsi" w:hAnsiTheme="minorHAnsi" w:cstheme="minorHAnsi"/>
          <w:color w:val="000000" w:themeColor="text1"/>
          <w:highlight w:val="white"/>
        </w:rPr>
      </w:pPr>
    </w:p>
    <w:sectPr w:rsidR="00BA7459" w:rsidRPr="009A1E06" w:rsidSect="00BC4FB7">
      <w:headerReference w:type="default" r:id="rId9"/>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97F0" w14:textId="77777777" w:rsidR="003C75A1" w:rsidRDefault="003C75A1" w:rsidP="00E468B9">
      <w:pPr>
        <w:spacing w:line="240" w:lineRule="auto"/>
      </w:pPr>
      <w:r>
        <w:separator/>
      </w:r>
    </w:p>
  </w:endnote>
  <w:endnote w:type="continuationSeparator" w:id="0">
    <w:p w14:paraId="0AA473F8" w14:textId="77777777" w:rsidR="003C75A1" w:rsidRDefault="003C75A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8575" w14:textId="77777777" w:rsidR="003C75A1" w:rsidRDefault="003C75A1" w:rsidP="00E468B9">
      <w:pPr>
        <w:spacing w:line="240" w:lineRule="auto"/>
      </w:pPr>
      <w:r>
        <w:separator/>
      </w:r>
    </w:p>
  </w:footnote>
  <w:footnote w:type="continuationSeparator" w:id="0">
    <w:p w14:paraId="4C57229E" w14:textId="77777777" w:rsidR="003C75A1" w:rsidRDefault="003C75A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0F5B79"/>
    <w:rsid w:val="001005C5"/>
    <w:rsid w:val="00100A45"/>
    <w:rsid w:val="001260BD"/>
    <w:rsid w:val="00150DBF"/>
    <w:rsid w:val="001B1CE3"/>
    <w:rsid w:val="001B7286"/>
    <w:rsid w:val="001C2666"/>
    <w:rsid w:val="00207863"/>
    <w:rsid w:val="00213DDE"/>
    <w:rsid w:val="00233D26"/>
    <w:rsid w:val="00264747"/>
    <w:rsid w:val="00274944"/>
    <w:rsid w:val="002778FF"/>
    <w:rsid w:val="00282BF8"/>
    <w:rsid w:val="002E6F14"/>
    <w:rsid w:val="003525D7"/>
    <w:rsid w:val="0035349A"/>
    <w:rsid w:val="003671E4"/>
    <w:rsid w:val="003859BF"/>
    <w:rsid w:val="00393E9A"/>
    <w:rsid w:val="003C75A1"/>
    <w:rsid w:val="003E0078"/>
    <w:rsid w:val="003F0146"/>
    <w:rsid w:val="00435261"/>
    <w:rsid w:val="004801A3"/>
    <w:rsid w:val="004A7018"/>
    <w:rsid w:val="004F0375"/>
    <w:rsid w:val="00546A86"/>
    <w:rsid w:val="00570B6D"/>
    <w:rsid w:val="005B0974"/>
    <w:rsid w:val="006408D2"/>
    <w:rsid w:val="006437B0"/>
    <w:rsid w:val="006A2C0C"/>
    <w:rsid w:val="006D6B57"/>
    <w:rsid w:val="006F27AD"/>
    <w:rsid w:val="00727961"/>
    <w:rsid w:val="007323D4"/>
    <w:rsid w:val="00771FCD"/>
    <w:rsid w:val="007A3E84"/>
    <w:rsid w:val="007A4D84"/>
    <w:rsid w:val="00823B1A"/>
    <w:rsid w:val="00843DED"/>
    <w:rsid w:val="00866A78"/>
    <w:rsid w:val="008D1569"/>
    <w:rsid w:val="008E43AD"/>
    <w:rsid w:val="00926228"/>
    <w:rsid w:val="00960AD1"/>
    <w:rsid w:val="009A1E06"/>
    <w:rsid w:val="009A4A9F"/>
    <w:rsid w:val="009D7A6D"/>
    <w:rsid w:val="009F0629"/>
    <w:rsid w:val="00A3435B"/>
    <w:rsid w:val="00A453DF"/>
    <w:rsid w:val="00A63502"/>
    <w:rsid w:val="00A66C25"/>
    <w:rsid w:val="00A82867"/>
    <w:rsid w:val="00AA31F3"/>
    <w:rsid w:val="00AB26E9"/>
    <w:rsid w:val="00AD0E8F"/>
    <w:rsid w:val="00B40D77"/>
    <w:rsid w:val="00B82A69"/>
    <w:rsid w:val="00B87B1C"/>
    <w:rsid w:val="00BA4570"/>
    <w:rsid w:val="00BA7459"/>
    <w:rsid w:val="00BC12D7"/>
    <w:rsid w:val="00BC435C"/>
    <w:rsid w:val="00BC4FB7"/>
    <w:rsid w:val="00BF4434"/>
    <w:rsid w:val="00C06726"/>
    <w:rsid w:val="00C1676F"/>
    <w:rsid w:val="00C222C5"/>
    <w:rsid w:val="00C62F90"/>
    <w:rsid w:val="00C83C85"/>
    <w:rsid w:val="00CA229A"/>
    <w:rsid w:val="00CD3635"/>
    <w:rsid w:val="00CE6447"/>
    <w:rsid w:val="00CF779E"/>
    <w:rsid w:val="00D925DB"/>
    <w:rsid w:val="00D95441"/>
    <w:rsid w:val="00DB010D"/>
    <w:rsid w:val="00DC6AD9"/>
    <w:rsid w:val="00DE15BE"/>
    <w:rsid w:val="00DF6155"/>
    <w:rsid w:val="00E02160"/>
    <w:rsid w:val="00E11B80"/>
    <w:rsid w:val="00E22D9C"/>
    <w:rsid w:val="00E31AE0"/>
    <w:rsid w:val="00E35D57"/>
    <w:rsid w:val="00E42A26"/>
    <w:rsid w:val="00E468B9"/>
    <w:rsid w:val="00E53A4B"/>
    <w:rsid w:val="00E735E7"/>
    <w:rsid w:val="00EF2FA4"/>
    <w:rsid w:val="00F06168"/>
    <w:rsid w:val="00F3638B"/>
    <w:rsid w:val="00F82444"/>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muzeumkarlazemana.cz" TargetMode="External"/><Relationship Id="rId3" Type="http://schemas.openxmlformats.org/officeDocument/2006/relationships/settings" Target="settings.xml"/><Relationship Id="rId7" Type="http://schemas.openxmlformats.org/officeDocument/2006/relationships/hyperlink" Target="http://www.muzeumkarlazemana.cz/images/download/MAL%C3%81%20Z%20RYB%C3%81RNY_press_19.12.201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6275</Characters>
  <Application>Microsoft Office Word</Application>
  <DocSecurity>0</DocSecurity>
  <Lines>52</Lines>
  <Paragraphs>14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2018-10-14T10:24:00Z</dcterms:created>
  <dcterms:modified xsi:type="dcterms:W3CDTF">2018-10-16T13:51:00Z</dcterms:modified>
</cp:coreProperties>
</file>