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9F851" w14:textId="644BC937" w:rsidR="00E20F07" w:rsidRPr="00E20F07" w:rsidRDefault="00E20F07" w:rsidP="00E20F07">
      <w:pPr>
        <w:jc w:val="center"/>
        <w:rPr>
          <w:rFonts w:ascii="Calibri" w:hAnsi="Calibri" w:cs="Calibri"/>
          <w:b/>
          <w:color w:val="000000" w:themeColor="text1"/>
          <w:sz w:val="36"/>
          <w:szCs w:val="36"/>
          <w:highlight w:val="white"/>
          <w:lang w:val="cs-CZ"/>
        </w:rPr>
      </w:pPr>
      <w:r>
        <w:rPr>
          <w:rFonts w:ascii="Calibri" w:hAnsi="Calibri" w:cs="Calibri"/>
          <w:b/>
          <w:color w:val="000000" w:themeColor="text1"/>
          <w:sz w:val="36"/>
          <w:szCs w:val="36"/>
          <w:highlight w:val="white"/>
        </w:rPr>
        <w:t xml:space="preserve">TZ - </w:t>
      </w:r>
      <w:r w:rsidRPr="00E20F07">
        <w:rPr>
          <w:rFonts w:ascii="Calibri" w:hAnsi="Calibri" w:cs="Calibri"/>
          <w:b/>
          <w:color w:val="000000" w:themeColor="text1"/>
          <w:sz w:val="36"/>
          <w:szCs w:val="36"/>
          <w:highlight w:val="white"/>
        </w:rPr>
        <w:t>Muzeum Karla Zemana představí projekt plný filmových zážitků i nový foto trik!</w:t>
      </w:r>
    </w:p>
    <w:p w14:paraId="4235DBA3" w14:textId="77777777" w:rsidR="00E20F07" w:rsidRDefault="00E20F07" w:rsidP="00E20F07">
      <w:pPr>
        <w:spacing w:after="140" w:line="429" w:lineRule="auto"/>
        <w:jc w:val="both"/>
        <w:rPr>
          <w:rFonts w:ascii="Calibri" w:hAnsi="Calibri" w:cs="Calibri"/>
          <w:color w:val="000000" w:themeColor="text1"/>
          <w:highlight w:val="white"/>
        </w:rPr>
      </w:pPr>
    </w:p>
    <w:p w14:paraId="74B7FFAF" w14:textId="4A733E9D" w:rsidR="00E20F07" w:rsidRPr="00E20F07" w:rsidRDefault="00E20F07" w:rsidP="00E20F07">
      <w:pPr>
        <w:spacing w:after="140" w:line="429" w:lineRule="auto"/>
        <w:jc w:val="both"/>
        <w:rPr>
          <w:rFonts w:ascii="Calibri" w:hAnsi="Calibri" w:cs="Calibri"/>
          <w:b/>
          <w:color w:val="000000" w:themeColor="text1"/>
          <w:highlight w:val="white"/>
        </w:rPr>
      </w:pPr>
      <w:r w:rsidRPr="00E20F07">
        <w:rPr>
          <w:rFonts w:ascii="Calibri" w:hAnsi="Calibri" w:cs="Calibri"/>
          <w:b/>
          <w:color w:val="000000" w:themeColor="text1"/>
          <w:highlight w:val="white"/>
        </w:rPr>
        <w:t>Praha, 12. 2. 2015</w:t>
      </w:r>
      <w:bookmarkStart w:id="0" w:name="_GoBack"/>
      <w:bookmarkEnd w:id="0"/>
    </w:p>
    <w:p w14:paraId="51D8C89F" w14:textId="77777777" w:rsidR="00E20F07" w:rsidRPr="00E20F07" w:rsidRDefault="00E20F07" w:rsidP="00E20F07">
      <w:pPr>
        <w:spacing w:after="140" w:line="240" w:lineRule="auto"/>
        <w:jc w:val="both"/>
        <w:rPr>
          <w:rFonts w:ascii="Calibri" w:hAnsi="Calibri" w:cs="Calibri"/>
          <w:color w:val="000000" w:themeColor="text1"/>
          <w:highlight w:val="white"/>
        </w:rPr>
      </w:pPr>
      <w:r w:rsidRPr="00E20F07">
        <w:rPr>
          <w:rFonts w:ascii="Calibri" w:hAnsi="Calibri" w:cs="Calibri"/>
          <w:b/>
          <w:color w:val="000000" w:themeColor="text1"/>
          <w:highlight w:val="white"/>
        </w:rPr>
        <w:t xml:space="preserve">Muzeum Karla Zemana vstupuje do nového roku hned s několika novinkami, které představí na letošním ročníku veletrhu </w:t>
      </w:r>
      <w:proofErr w:type="spellStart"/>
      <w:r w:rsidRPr="00E20F07">
        <w:rPr>
          <w:rFonts w:ascii="Calibri" w:hAnsi="Calibri" w:cs="Calibri"/>
          <w:b/>
          <w:color w:val="000000" w:themeColor="text1"/>
          <w:highlight w:val="white"/>
        </w:rPr>
        <w:t>Holiday</w:t>
      </w:r>
      <w:proofErr w:type="spellEnd"/>
      <w:r w:rsidRPr="00E20F07">
        <w:rPr>
          <w:rFonts w:ascii="Calibri" w:hAnsi="Calibri" w:cs="Calibri"/>
          <w:b/>
          <w:color w:val="000000" w:themeColor="text1"/>
          <w:highlight w:val="white"/>
        </w:rPr>
        <w:t xml:space="preserve"> </w:t>
      </w:r>
      <w:proofErr w:type="spellStart"/>
      <w:r w:rsidRPr="00E20F07">
        <w:rPr>
          <w:rFonts w:ascii="Calibri" w:hAnsi="Calibri" w:cs="Calibri"/>
          <w:b/>
          <w:color w:val="000000" w:themeColor="text1"/>
          <w:highlight w:val="white"/>
        </w:rPr>
        <w:t>World</w:t>
      </w:r>
      <w:proofErr w:type="spellEnd"/>
      <w:r w:rsidRPr="00E20F07">
        <w:rPr>
          <w:rFonts w:ascii="Calibri" w:hAnsi="Calibri" w:cs="Calibri"/>
          <w:b/>
          <w:color w:val="000000" w:themeColor="text1"/>
          <w:highlight w:val="white"/>
        </w:rPr>
        <w:t>. Tou první je nová programová nabídka Praha filmová, která umožní návštěvníkům i stálým obyvatelům metropole poznat a zažít její krásu ve filmovém duchu. Navštívit místa, kde se natáčely slavné filmové scény, odhalit filmové triky, prozkoumat filmové ateliéry nebo se na chvíli stát filmovou hvězdou či režisérem. Druhou novinkou, kterou si budou moci návštěvníci holešovického veletrhu hned na vlastní kůži vyzkoušet, je zbrusu nový foto trik, který po ukončení veletrhu obohatí stávající expozici muzea na Malé Straně</w:t>
      </w:r>
      <w:r w:rsidRPr="00E20F07">
        <w:rPr>
          <w:rFonts w:ascii="Calibri" w:hAnsi="Calibri" w:cs="Calibri"/>
          <w:color w:val="000000" w:themeColor="text1"/>
          <w:highlight w:val="white"/>
        </w:rPr>
        <w:t>.</w:t>
      </w:r>
    </w:p>
    <w:p w14:paraId="049552E8" w14:textId="77777777" w:rsidR="00E20F07" w:rsidRPr="00E20F07" w:rsidRDefault="00E20F07" w:rsidP="00E20F07">
      <w:pPr>
        <w:spacing w:after="140"/>
        <w:jc w:val="both"/>
        <w:rPr>
          <w:rFonts w:ascii="Calibri" w:hAnsi="Calibri" w:cs="Calibri"/>
          <w:color w:val="000000" w:themeColor="text1"/>
          <w:highlight w:val="white"/>
        </w:rPr>
      </w:pPr>
      <w:r w:rsidRPr="00E20F07">
        <w:rPr>
          <w:rFonts w:ascii="Calibri" w:hAnsi="Calibri" w:cs="Calibri"/>
          <w:color w:val="000000" w:themeColor="text1"/>
          <w:highlight w:val="white"/>
        </w:rPr>
        <w:t xml:space="preserve">Nová programová nabídka, která se skrývá pod názvem </w:t>
      </w:r>
      <w:r w:rsidRPr="00E20F07">
        <w:rPr>
          <w:rFonts w:ascii="Calibri" w:hAnsi="Calibri" w:cs="Calibri"/>
          <w:b/>
          <w:color w:val="000000" w:themeColor="text1"/>
          <w:highlight w:val="white"/>
        </w:rPr>
        <w:t>Praha filmová</w:t>
      </w:r>
      <w:r w:rsidRPr="00E20F07">
        <w:rPr>
          <w:rFonts w:ascii="Calibri" w:hAnsi="Calibri" w:cs="Calibri"/>
          <w:color w:val="000000" w:themeColor="text1"/>
          <w:highlight w:val="white"/>
        </w:rPr>
        <w:t>, nabídne návštěvníkům Prahy komponovaný program s filmovou tematikou. Lidé si budou moci vybrat z jednotlivých programů nebo aktivity mezi sebou libovolně kombinovat a vytvořit si tak balíček podle svého gusta.</w:t>
      </w:r>
    </w:p>
    <w:p w14:paraId="6F9A4B45" w14:textId="77777777" w:rsidR="00E20F07" w:rsidRPr="00E20F07" w:rsidRDefault="00E20F07" w:rsidP="00E20F07">
      <w:pPr>
        <w:spacing w:after="140"/>
        <w:jc w:val="both"/>
        <w:rPr>
          <w:rFonts w:ascii="Calibri" w:hAnsi="Calibri" w:cs="Calibri"/>
          <w:color w:val="000000" w:themeColor="text1"/>
          <w:highlight w:val="white"/>
        </w:rPr>
      </w:pPr>
      <w:r w:rsidRPr="00E20F07">
        <w:rPr>
          <w:rFonts w:ascii="Calibri" w:hAnsi="Calibri" w:cs="Calibri"/>
          <w:color w:val="000000" w:themeColor="text1"/>
          <w:highlight w:val="white"/>
        </w:rPr>
        <w:t xml:space="preserve">Škála nabídky je rozmanitá a nabízí poznání, zábavu i tvůrčí práci. Vytvářejí ji zapojené instituce, kterými jsou kromě Muzea Karla Zemana ještě Barrandov Studio a </w:t>
      </w:r>
      <w:proofErr w:type="spellStart"/>
      <w:r w:rsidRPr="00E20F07">
        <w:rPr>
          <w:rFonts w:ascii="Calibri" w:hAnsi="Calibri" w:cs="Calibri"/>
          <w:color w:val="000000" w:themeColor="text1"/>
          <w:highlight w:val="white"/>
        </w:rPr>
        <w:t>Segway</w:t>
      </w:r>
      <w:proofErr w:type="spellEnd"/>
      <w:r w:rsidRPr="00E20F07">
        <w:rPr>
          <w:rFonts w:ascii="Calibri" w:hAnsi="Calibri" w:cs="Calibri"/>
          <w:color w:val="000000" w:themeColor="text1"/>
          <w:highlight w:val="white"/>
        </w:rPr>
        <w:t xml:space="preserve"> </w:t>
      </w:r>
      <w:proofErr w:type="spellStart"/>
      <w:r w:rsidRPr="00E20F07">
        <w:rPr>
          <w:rFonts w:ascii="Calibri" w:hAnsi="Calibri" w:cs="Calibri"/>
          <w:color w:val="000000" w:themeColor="text1"/>
          <w:highlight w:val="white"/>
        </w:rPr>
        <w:t>Fun</w:t>
      </w:r>
      <w:proofErr w:type="spellEnd"/>
      <w:r w:rsidRPr="00E20F07">
        <w:rPr>
          <w:rFonts w:ascii="Calibri" w:hAnsi="Calibri" w:cs="Calibri"/>
          <w:color w:val="000000" w:themeColor="text1"/>
          <w:highlight w:val="white"/>
        </w:rPr>
        <w:t xml:space="preserve">. Partnery projektu jsou instituce </w:t>
      </w:r>
      <w:proofErr w:type="spellStart"/>
      <w:r w:rsidRPr="00E20F07">
        <w:rPr>
          <w:rFonts w:ascii="Calibri" w:hAnsi="Calibri" w:cs="Calibri"/>
          <w:color w:val="000000" w:themeColor="text1"/>
          <w:highlight w:val="white"/>
        </w:rPr>
        <w:t>CzechTourism</w:t>
      </w:r>
      <w:proofErr w:type="spellEnd"/>
      <w:r w:rsidRPr="00E20F07">
        <w:rPr>
          <w:rFonts w:ascii="Calibri" w:hAnsi="Calibri" w:cs="Calibri"/>
          <w:color w:val="000000" w:themeColor="text1"/>
          <w:highlight w:val="white"/>
        </w:rPr>
        <w:t xml:space="preserve"> a Prague City </w:t>
      </w:r>
      <w:proofErr w:type="spellStart"/>
      <w:r w:rsidRPr="00E20F07">
        <w:rPr>
          <w:rFonts w:ascii="Calibri" w:hAnsi="Calibri" w:cs="Calibri"/>
          <w:color w:val="000000" w:themeColor="text1"/>
          <w:highlight w:val="white"/>
        </w:rPr>
        <w:t>Tourism</w:t>
      </w:r>
      <w:proofErr w:type="spellEnd"/>
      <w:r w:rsidRPr="00E20F07">
        <w:rPr>
          <w:rFonts w:ascii="Calibri" w:hAnsi="Calibri" w:cs="Calibri"/>
          <w:color w:val="000000" w:themeColor="text1"/>
          <w:highlight w:val="white"/>
        </w:rPr>
        <w:t>, které programy ještě obohacují o své letošní novinky - mobilní aplikaci a webové portály, zaměřené jak jinak než na film.</w:t>
      </w:r>
    </w:p>
    <w:p w14:paraId="0D4690BA" w14:textId="77777777" w:rsidR="00E20F07" w:rsidRPr="00E20F07" w:rsidRDefault="00E20F07" w:rsidP="00E20F07">
      <w:pPr>
        <w:spacing w:after="140"/>
        <w:jc w:val="both"/>
        <w:rPr>
          <w:rFonts w:ascii="Calibri" w:hAnsi="Calibri" w:cs="Calibri"/>
          <w:color w:val="000000" w:themeColor="text1"/>
          <w:highlight w:val="white"/>
        </w:rPr>
      </w:pPr>
      <w:r w:rsidRPr="00E20F07">
        <w:rPr>
          <w:rFonts w:ascii="Calibri" w:hAnsi="Calibri" w:cs="Calibri"/>
          <w:i/>
          <w:color w:val="000000" w:themeColor="text1"/>
          <w:highlight w:val="white"/>
        </w:rPr>
        <w:t>„Síla nabídky projektu Praha filmová spočívá právě v tom, že si podle vlastních preferencí, zájmů a možností vybere opravdu každý, kdo má rád filmy. Kombinujeme přitom vždy zábavu s poznáváním, ať už filmové historie, tak i krás našeho hlavního města. Potěšit proto můžeme nejen zahraniční turisty a domácí výletníky, ale i místní obyvatele, kteří se mohou na metropoli podívat zcela nově, filmovou optikou,"</w:t>
      </w:r>
      <w:r w:rsidRPr="00E20F07">
        <w:rPr>
          <w:rFonts w:ascii="Calibri" w:hAnsi="Calibri" w:cs="Calibri"/>
          <w:color w:val="000000" w:themeColor="text1"/>
          <w:highlight w:val="white"/>
        </w:rPr>
        <w:t xml:space="preserve"> říká Jakub Matějka, ředitel Muzea Karla Zemana.</w:t>
      </w:r>
    </w:p>
    <w:p w14:paraId="672AF062" w14:textId="77777777" w:rsidR="00E20F07" w:rsidRPr="00E20F07" w:rsidRDefault="00E20F07" w:rsidP="00E20F07">
      <w:pPr>
        <w:spacing w:after="140"/>
        <w:jc w:val="both"/>
        <w:rPr>
          <w:rFonts w:ascii="Calibri" w:hAnsi="Calibri" w:cs="Calibri"/>
          <w:color w:val="000000" w:themeColor="text1"/>
          <w:highlight w:val="white"/>
        </w:rPr>
      </w:pPr>
      <w:r w:rsidRPr="00E20F07">
        <w:rPr>
          <w:rFonts w:ascii="Calibri" w:hAnsi="Calibri" w:cs="Calibri"/>
          <w:color w:val="000000" w:themeColor="text1"/>
          <w:highlight w:val="white"/>
        </w:rPr>
        <w:t xml:space="preserve">Projekt nabídne například návštěvu barrandovských ateliérů, projížďky na dvojkolkách </w:t>
      </w:r>
      <w:proofErr w:type="spellStart"/>
      <w:r w:rsidRPr="00E20F07">
        <w:rPr>
          <w:rFonts w:ascii="Calibri" w:hAnsi="Calibri" w:cs="Calibri"/>
          <w:color w:val="000000" w:themeColor="text1"/>
          <w:highlight w:val="white"/>
        </w:rPr>
        <w:t>segway</w:t>
      </w:r>
      <w:proofErr w:type="spellEnd"/>
      <w:r w:rsidRPr="00E20F07">
        <w:rPr>
          <w:rFonts w:ascii="Calibri" w:hAnsi="Calibri" w:cs="Calibri"/>
          <w:color w:val="000000" w:themeColor="text1"/>
          <w:highlight w:val="white"/>
        </w:rPr>
        <w:t xml:space="preserve"> na místa, kde se natáčely světoznámé filmové scény, nebo výlety lodí. Zájemci si budou moci vyzkoušet, jaké to je být filmovou hvězdou nebo si zkusit natočit vlastní animovaný film. Připraveny jsou i interaktivní výstavy, tvůrčí dílny a další aktivity, které nezapomínají ani na rodiny s dětmi.</w:t>
      </w:r>
    </w:p>
    <w:p w14:paraId="7554BE02" w14:textId="77777777" w:rsidR="00E20F07" w:rsidRPr="00E20F07" w:rsidRDefault="00E20F07" w:rsidP="00E20F07">
      <w:pPr>
        <w:spacing w:after="140"/>
        <w:jc w:val="both"/>
        <w:rPr>
          <w:rFonts w:ascii="Calibri" w:hAnsi="Calibri" w:cs="Calibri"/>
          <w:color w:val="000000" w:themeColor="text1"/>
          <w:highlight w:val="white"/>
        </w:rPr>
      </w:pPr>
      <w:r w:rsidRPr="00E20F07">
        <w:rPr>
          <w:rFonts w:ascii="Calibri" w:hAnsi="Calibri" w:cs="Calibri"/>
          <w:color w:val="000000" w:themeColor="text1"/>
          <w:highlight w:val="white"/>
        </w:rPr>
        <w:t xml:space="preserve">Konkrétní programová nabídka projektu Praha filmová se poprvé představí na veletrhu </w:t>
      </w:r>
      <w:proofErr w:type="spellStart"/>
      <w:r w:rsidRPr="00E20F07">
        <w:rPr>
          <w:rFonts w:ascii="Calibri" w:hAnsi="Calibri" w:cs="Calibri"/>
          <w:color w:val="000000" w:themeColor="text1"/>
          <w:highlight w:val="white"/>
        </w:rPr>
        <w:t>Holiday</w:t>
      </w:r>
      <w:proofErr w:type="spellEnd"/>
      <w:r w:rsidRPr="00E20F07">
        <w:rPr>
          <w:rFonts w:ascii="Calibri" w:hAnsi="Calibri" w:cs="Calibri"/>
          <w:color w:val="000000" w:themeColor="text1"/>
          <w:highlight w:val="white"/>
        </w:rPr>
        <w:t xml:space="preserve"> </w:t>
      </w:r>
      <w:proofErr w:type="spellStart"/>
      <w:r w:rsidRPr="00E20F07">
        <w:rPr>
          <w:rFonts w:ascii="Calibri" w:hAnsi="Calibri" w:cs="Calibri"/>
          <w:color w:val="000000" w:themeColor="text1"/>
          <w:highlight w:val="white"/>
        </w:rPr>
        <w:t>World</w:t>
      </w:r>
      <w:proofErr w:type="spellEnd"/>
      <w:r w:rsidRPr="00E20F07">
        <w:rPr>
          <w:rFonts w:ascii="Calibri" w:hAnsi="Calibri" w:cs="Calibri"/>
          <w:color w:val="000000" w:themeColor="text1"/>
          <w:highlight w:val="white"/>
        </w:rPr>
        <w:t xml:space="preserve">, kde budou moci návštěvníci jednotlivé aktivity „ochutnat" a do světa filmu také doslova vstoupit. K dispozici jim bude například </w:t>
      </w:r>
      <w:r w:rsidRPr="00E20F07">
        <w:rPr>
          <w:rFonts w:ascii="Calibri" w:hAnsi="Calibri" w:cs="Calibri"/>
          <w:b/>
          <w:color w:val="000000" w:themeColor="text1"/>
          <w:highlight w:val="white"/>
        </w:rPr>
        <w:t>nová triková scéna</w:t>
      </w:r>
      <w:r w:rsidRPr="00E20F07">
        <w:rPr>
          <w:rFonts w:ascii="Calibri" w:hAnsi="Calibri" w:cs="Calibri"/>
          <w:color w:val="000000" w:themeColor="text1"/>
          <w:highlight w:val="white"/>
        </w:rPr>
        <w:t xml:space="preserve">, která kombinuje moderní technologii klíčování se Zemanovskou poetikou. V interaktivní zóně budou pod vedením lektorek probíhat workshopy animace a tvůrčí dílny pro děti. Připraveno bude také fotografování u pozadí barrandovských filmových dekorací, odkud si návštěvníci budou moci domů odnést originální fotografii vytištěnou přímo na </w:t>
      </w:r>
      <w:proofErr w:type="spellStart"/>
      <w:r w:rsidRPr="00E20F07">
        <w:rPr>
          <w:rFonts w:ascii="Calibri" w:hAnsi="Calibri" w:cs="Calibri"/>
          <w:color w:val="000000" w:themeColor="text1"/>
          <w:highlight w:val="white"/>
        </w:rPr>
        <w:t>místě.</w:t>
      </w:r>
      <w:r w:rsidRPr="00E20F07">
        <w:rPr>
          <w:rFonts w:ascii="Calibri" w:hAnsi="Calibri" w:cs="Calibri"/>
          <w:i/>
          <w:color w:val="000000" w:themeColor="text1"/>
          <w:highlight w:val="white"/>
        </w:rPr>
        <w:t>„Na</w:t>
      </w:r>
      <w:proofErr w:type="spellEnd"/>
      <w:r w:rsidRPr="00E20F07">
        <w:rPr>
          <w:rFonts w:ascii="Calibri" w:hAnsi="Calibri" w:cs="Calibri"/>
          <w:i/>
          <w:color w:val="000000" w:themeColor="text1"/>
          <w:highlight w:val="white"/>
        </w:rPr>
        <w:t xml:space="preserve"> veletrh přivezeme také originální kostýmy z filmů Karla Zemana, z nichž některé opustí naše barrandovské sklady úplně poprvé od doby natáčení,"</w:t>
      </w:r>
      <w:r w:rsidRPr="00E20F07">
        <w:rPr>
          <w:rFonts w:ascii="Calibri" w:hAnsi="Calibri" w:cs="Calibri"/>
          <w:color w:val="000000" w:themeColor="text1"/>
          <w:highlight w:val="white"/>
        </w:rPr>
        <w:t xml:space="preserve"> doplňuje k programu akce vedoucí </w:t>
      </w:r>
      <w:proofErr w:type="spellStart"/>
      <w:r w:rsidRPr="00E20F07">
        <w:rPr>
          <w:rFonts w:ascii="Calibri" w:hAnsi="Calibri" w:cs="Calibri"/>
          <w:color w:val="000000" w:themeColor="text1"/>
          <w:highlight w:val="white"/>
        </w:rPr>
        <w:t>Fundusu</w:t>
      </w:r>
      <w:proofErr w:type="spellEnd"/>
      <w:r w:rsidRPr="00E20F07">
        <w:rPr>
          <w:rFonts w:ascii="Calibri" w:hAnsi="Calibri" w:cs="Calibri"/>
          <w:color w:val="000000" w:themeColor="text1"/>
          <w:highlight w:val="white"/>
        </w:rPr>
        <w:t xml:space="preserve"> Barrandov Studia Věra Krátká.</w:t>
      </w:r>
    </w:p>
    <w:p w14:paraId="4F0A4DD5" w14:textId="77777777" w:rsidR="00E20F07" w:rsidRPr="00E20F07" w:rsidRDefault="00E20F07" w:rsidP="00E20F07">
      <w:pPr>
        <w:spacing w:after="140"/>
        <w:jc w:val="both"/>
        <w:rPr>
          <w:rFonts w:ascii="Calibri" w:hAnsi="Calibri" w:cs="Calibri"/>
          <w:color w:val="000000" w:themeColor="text1"/>
          <w:highlight w:val="white"/>
        </w:rPr>
      </w:pPr>
      <w:r w:rsidRPr="00E20F07">
        <w:rPr>
          <w:rFonts w:ascii="Calibri" w:hAnsi="Calibri" w:cs="Calibri"/>
          <w:color w:val="000000" w:themeColor="text1"/>
          <w:highlight w:val="white"/>
        </w:rPr>
        <w:t>Mediálními partnery projektu Praha filmová jsou Rádio City, Rádio BLANÍK a Pražský deník.</w:t>
      </w:r>
    </w:p>
    <w:p w14:paraId="5958CF00" w14:textId="77777777" w:rsidR="00E20F07" w:rsidRPr="00B441C5" w:rsidRDefault="00E20F07" w:rsidP="00E20F07">
      <w:pPr>
        <w:spacing w:after="140"/>
        <w:jc w:val="both"/>
        <w:rPr>
          <w:rFonts w:ascii="Calibri" w:hAnsi="Calibri" w:cs="Calibri"/>
          <w:b/>
          <w:color w:val="000000" w:themeColor="text1"/>
          <w:highlight w:val="white"/>
        </w:rPr>
      </w:pPr>
      <w:r w:rsidRPr="00B441C5">
        <w:rPr>
          <w:rFonts w:ascii="Calibri" w:hAnsi="Calibri" w:cs="Calibri"/>
          <w:b/>
          <w:color w:val="000000" w:themeColor="text1"/>
          <w:highlight w:val="white"/>
        </w:rPr>
        <w:t>Kontakt pro média:</w:t>
      </w:r>
    </w:p>
    <w:p w14:paraId="77DD1749" w14:textId="77777777" w:rsidR="00B441C5" w:rsidRDefault="00B441C5" w:rsidP="00B441C5">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Tereza Veselá</w:t>
      </w:r>
    </w:p>
    <w:p w14:paraId="77D3480C" w14:textId="77777777" w:rsidR="00B441C5" w:rsidRDefault="00B441C5" w:rsidP="00B441C5">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 xml:space="preserve">PR &amp; Marketing </w:t>
      </w:r>
      <w:proofErr w:type="spellStart"/>
      <w:r>
        <w:rPr>
          <w:rFonts w:ascii="Calibri" w:eastAsiaTheme="minorHAnsi" w:hAnsi="Calibri" w:cs="Calibri"/>
          <w:color w:val="000000"/>
          <w:highlight w:val="white"/>
          <w:lang w:eastAsia="en-US"/>
        </w:rPr>
        <w:t>Manager|Muzeum</w:t>
      </w:r>
      <w:proofErr w:type="spellEnd"/>
      <w:r>
        <w:rPr>
          <w:rFonts w:ascii="Calibri" w:eastAsiaTheme="minorHAnsi" w:hAnsi="Calibri" w:cs="Calibri"/>
          <w:color w:val="000000"/>
          <w:highlight w:val="white"/>
          <w:lang w:eastAsia="en-US"/>
        </w:rPr>
        <w:t xml:space="preserve"> Karla Zemana</w:t>
      </w:r>
    </w:p>
    <w:p w14:paraId="7F7FF05D" w14:textId="77777777" w:rsidR="00B441C5" w:rsidRDefault="00B441C5" w:rsidP="00B441C5">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 xml:space="preserve">E: </w:t>
      </w:r>
      <w:hyperlink r:id="rId7" w:history="1">
        <w:r>
          <w:rPr>
            <w:rFonts w:ascii="Calibri" w:eastAsiaTheme="minorHAnsi" w:hAnsi="Calibri" w:cs="Calibri"/>
            <w:color w:val="0000FF"/>
            <w:highlight w:val="white"/>
            <w:u w:val="single"/>
            <w:lang w:eastAsia="en-US"/>
          </w:rPr>
          <w:t>tereza.vesela@muzeumkarlazemana.cz</w:t>
        </w:r>
      </w:hyperlink>
      <w:r>
        <w:rPr>
          <w:rFonts w:ascii="Calibri" w:eastAsiaTheme="minorHAnsi" w:hAnsi="Calibri" w:cs="Calibri"/>
          <w:color w:val="000000"/>
          <w:highlight w:val="white"/>
          <w:lang w:eastAsia="en-US"/>
        </w:rPr>
        <w:t xml:space="preserve"> |T: +420 728 179 469</w:t>
      </w:r>
    </w:p>
    <w:p w14:paraId="6A35114D" w14:textId="77777777" w:rsidR="00B441C5" w:rsidRDefault="00B441C5" w:rsidP="00B441C5">
      <w:pPr>
        <w:autoSpaceDE w:val="0"/>
        <w:autoSpaceDN w:val="0"/>
        <w:adjustRightInd w:val="0"/>
        <w:spacing w:after="140" w:line="240" w:lineRule="auto"/>
        <w:jc w:val="both"/>
        <w:rPr>
          <w:rFonts w:ascii="Calibri" w:eastAsiaTheme="minorHAnsi" w:hAnsi="Calibri" w:cs="Calibri"/>
          <w:color w:val="000000"/>
          <w:highlight w:val="white"/>
          <w:lang w:eastAsia="en-US"/>
        </w:rPr>
      </w:pPr>
    </w:p>
    <w:p w14:paraId="10E59802" w14:textId="77777777" w:rsidR="00B441C5" w:rsidRDefault="00B441C5" w:rsidP="00B441C5">
      <w:pPr>
        <w:autoSpaceDE w:val="0"/>
        <w:autoSpaceDN w:val="0"/>
        <w:adjustRightInd w:val="0"/>
        <w:spacing w:after="140" w:line="240" w:lineRule="auto"/>
        <w:jc w:val="both"/>
        <w:rPr>
          <w:rFonts w:ascii="Calibri" w:eastAsiaTheme="minorHAnsi" w:hAnsi="Calibri" w:cs="Calibri"/>
          <w:b/>
          <w:bCs/>
          <w:color w:val="000000"/>
          <w:highlight w:val="white"/>
          <w:lang w:eastAsia="en-US"/>
        </w:rPr>
      </w:pPr>
      <w:r>
        <w:rPr>
          <w:rFonts w:ascii="Calibri" w:eastAsiaTheme="minorHAnsi" w:hAnsi="Calibri" w:cs="Calibri"/>
          <w:b/>
          <w:bCs/>
          <w:color w:val="000000"/>
          <w:highlight w:val="white"/>
          <w:lang w:eastAsia="en-US"/>
        </w:rPr>
        <w:t>Muzeum Karla Zemana, Praha</w:t>
      </w:r>
    </w:p>
    <w:p w14:paraId="530540D1" w14:textId="77777777" w:rsidR="00B441C5" w:rsidRDefault="00B441C5" w:rsidP="00B441C5">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Saská 80/3, Praha 1</w:t>
      </w:r>
    </w:p>
    <w:p w14:paraId="0B9485B2" w14:textId="77777777" w:rsidR="00B441C5" w:rsidRPr="00B441C5" w:rsidRDefault="00B441C5" w:rsidP="00B441C5">
      <w:pPr>
        <w:autoSpaceDE w:val="0"/>
        <w:autoSpaceDN w:val="0"/>
        <w:adjustRightInd w:val="0"/>
        <w:spacing w:after="140" w:line="240" w:lineRule="auto"/>
        <w:jc w:val="both"/>
        <w:rPr>
          <w:rFonts w:ascii="Calibri" w:eastAsiaTheme="minorHAnsi" w:hAnsi="Calibri" w:cs="Calibri"/>
          <w:color w:val="000000"/>
          <w:highlight w:val="white"/>
          <w:u w:val="single"/>
          <w:lang w:eastAsia="en-US"/>
        </w:rPr>
      </w:pPr>
      <w:hyperlink r:id="rId8" w:history="1">
        <w:r w:rsidRPr="00B441C5">
          <w:rPr>
            <w:rFonts w:ascii="Calibri" w:eastAsiaTheme="minorHAnsi" w:hAnsi="Calibri" w:cs="Calibri"/>
            <w:highlight w:val="white"/>
            <w:u w:val="single"/>
            <w:lang w:eastAsia="en-US"/>
          </w:rPr>
          <w:t>www.muzeumkarlazemana.cz</w:t>
        </w:r>
      </w:hyperlink>
    </w:p>
    <w:p w14:paraId="623A8FEE" w14:textId="77777777" w:rsidR="00E20F07" w:rsidRPr="00E20F07" w:rsidRDefault="00E20F07" w:rsidP="00B441C5">
      <w:pPr>
        <w:spacing w:line="240" w:lineRule="auto"/>
        <w:jc w:val="both"/>
        <w:rPr>
          <w:rFonts w:ascii="Calibri" w:hAnsi="Calibri" w:cs="Calibri"/>
          <w:color w:val="000000" w:themeColor="text1"/>
          <w:highlight w:val="white"/>
        </w:rPr>
      </w:pPr>
    </w:p>
    <w:p w14:paraId="01169F1D" w14:textId="77777777" w:rsidR="00BA7459" w:rsidRPr="00E20F07" w:rsidRDefault="00BA7459" w:rsidP="001E5193">
      <w:pPr>
        <w:spacing w:line="240" w:lineRule="auto"/>
        <w:jc w:val="both"/>
        <w:rPr>
          <w:rFonts w:asciiTheme="minorHAnsi" w:hAnsiTheme="minorHAnsi" w:cstheme="minorHAnsi"/>
          <w:color w:val="000000" w:themeColor="text1"/>
        </w:rPr>
      </w:pPr>
    </w:p>
    <w:sectPr w:rsidR="00BA7459" w:rsidRPr="00E20F07" w:rsidSect="00BC4FB7">
      <w:headerReference w:type="default" r:id="rId9"/>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B9898" w14:textId="77777777" w:rsidR="007A0CF1" w:rsidRDefault="007A0CF1" w:rsidP="00E468B9">
      <w:pPr>
        <w:spacing w:line="240" w:lineRule="auto"/>
      </w:pPr>
      <w:r>
        <w:separator/>
      </w:r>
    </w:p>
  </w:endnote>
  <w:endnote w:type="continuationSeparator" w:id="0">
    <w:p w14:paraId="1E87ED5E" w14:textId="77777777" w:rsidR="007A0CF1" w:rsidRDefault="007A0CF1" w:rsidP="00E4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6E22" w14:textId="77777777" w:rsidR="007A0CF1" w:rsidRDefault="007A0CF1" w:rsidP="00E468B9">
      <w:pPr>
        <w:spacing w:line="240" w:lineRule="auto"/>
      </w:pPr>
      <w:r>
        <w:separator/>
      </w:r>
    </w:p>
  </w:footnote>
  <w:footnote w:type="continuationSeparator" w:id="0">
    <w:p w14:paraId="2C8E513B" w14:textId="77777777" w:rsidR="007A0CF1" w:rsidRDefault="007A0CF1" w:rsidP="00E46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5412" w14:textId="77777777" w:rsidR="00E468B9" w:rsidRDefault="00E468B9">
    <w:pPr>
      <w:pStyle w:val="Zhlav"/>
    </w:pPr>
    <w:r>
      <w:rPr>
        <w:noProof/>
        <w:lang w:eastAsia="cs-CZ"/>
      </w:rPr>
      <w:drawing>
        <wp:anchor distT="114300" distB="114300" distL="114300" distR="114300" simplePos="0" relativeHeight="251659264" behindDoc="0" locked="0" layoutInCell="0" hidden="0" allowOverlap="1" wp14:anchorId="15212D85" wp14:editId="5F29A3D3">
          <wp:simplePos x="0" y="0"/>
          <wp:positionH relativeFrom="margin">
            <wp:posOffset>1546860</wp:posOffset>
          </wp:positionH>
          <wp:positionV relativeFrom="paragraph">
            <wp:posOffset>-280035</wp:posOffset>
          </wp:positionV>
          <wp:extent cx="2662238" cy="420121"/>
          <wp:effectExtent l="0" t="0" r="5080" b="0"/>
          <wp:wrapSquare wrapText="bothSides" distT="114300" distB="114300" distL="114300" distR="114300"/>
          <wp:docPr id="16" name="image01.png" descr="logo_nadelku_vypln.png"/>
          <wp:cNvGraphicFramePr/>
          <a:graphic xmlns:a="http://schemas.openxmlformats.org/drawingml/2006/main">
            <a:graphicData uri="http://schemas.openxmlformats.org/drawingml/2006/picture">
              <pic:pic xmlns:pic="http://schemas.openxmlformats.org/drawingml/2006/picture">
                <pic:nvPicPr>
                  <pic:cNvPr id="0" name="image01.png" descr="logo_nadelku_vypln.png"/>
                  <pic:cNvPicPr preferRelativeResize="0"/>
                </pic:nvPicPr>
                <pic:blipFill>
                  <a:blip r:embed="rId1"/>
                  <a:srcRect/>
                  <a:stretch>
                    <a:fillRect/>
                  </a:stretch>
                </pic:blipFill>
                <pic:spPr>
                  <a:xfrm>
                    <a:off x="0" y="0"/>
                    <a:ext cx="2662238" cy="42012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AED"/>
    <w:multiLevelType w:val="hybridMultilevel"/>
    <w:tmpl w:val="53D8E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8F"/>
    <w:rsid w:val="00054469"/>
    <w:rsid w:val="0007507E"/>
    <w:rsid w:val="001005C5"/>
    <w:rsid w:val="00100A45"/>
    <w:rsid w:val="001076E3"/>
    <w:rsid w:val="001260BD"/>
    <w:rsid w:val="00186898"/>
    <w:rsid w:val="001B1CE3"/>
    <w:rsid w:val="001B7286"/>
    <w:rsid w:val="001C2666"/>
    <w:rsid w:val="001E5193"/>
    <w:rsid w:val="00207863"/>
    <w:rsid w:val="00213DDE"/>
    <w:rsid w:val="00233D26"/>
    <w:rsid w:val="00264747"/>
    <w:rsid w:val="00274944"/>
    <w:rsid w:val="002778FF"/>
    <w:rsid w:val="002819A0"/>
    <w:rsid w:val="00282BF8"/>
    <w:rsid w:val="002E6F14"/>
    <w:rsid w:val="003525D7"/>
    <w:rsid w:val="0035349A"/>
    <w:rsid w:val="003859BF"/>
    <w:rsid w:val="00393E9A"/>
    <w:rsid w:val="003C75A1"/>
    <w:rsid w:val="003E0078"/>
    <w:rsid w:val="003F0146"/>
    <w:rsid w:val="004801A3"/>
    <w:rsid w:val="004928B3"/>
    <w:rsid w:val="004A7018"/>
    <w:rsid w:val="004F0375"/>
    <w:rsid w:val="00546A86"/>
    <w:rsid w:val="00570B6D"/>
    <w:rsid w:val="005B0974"/>
    <w:rsid w:val="006437B0"/>
    <w:rsid w:val="006D6B57"/>
    <w:rsid w:val="006F27AD"/>
    <w:rsid w:val="00727961"/>
    <w:rsid w:val="007323D4"/>
    <w:rsid w:val="00771FCD"/>
    <w:rsid w:val="007A0CF1"/>
    <w:rsid w:val="007A3E84"/>
    <w:rsid w:val="007A4D84"/>
    <w:rsid w:val="00843DED"/>
    <w:rsid w:val="00866A78"/>
    <w:rsid w:val="008D1569"/>
    <w:rsid w:val="008E43AD"/>
    <w:rsid w:val="00926228"/>
    <w:rsid w:val="00960AD1"/>
    <w:rsid w:val="009A4A9F"/>
    <w:rsid w:val="009F0629"/>
    <w:rsid w:val="00A3435B"/>
    <w:rsid w:val="00A453DF"/>
    <w:rsid w:val="00A63502"/>
    <w:rsid w:val="00A66C25"/>
    <w:rsid w:val="00AA31F3"/>
    <w:rsid w:val="00AB26E9"/>
    <w:rsid w:val="00AD0E8F"/>
    <w:rsid w:val="00B40D77"/>
    <w:rsid w:val="00B441C5"/>
    <w:rsid w:val="00B82A69"/>
    <w:rsid w:val="00BA7459"/>
    <w:rsid w:val="00BC12D7"/>
    <w:rsid w:val="00BC435C"/>
    <w:rsid w:val="00BC4FB7"/>
    <w:rsid w:val="00BF4434"/>
    <w:rsid w:val="00C1676F"/>
    <w:rsid w:val="00C222C5"/>
    <w:rsid w:val="00C62F90"/>
    <w:rsid w:val="00CD3635"/>
    <w:rsid w:val="00CE6447"/>
    <w:rsid w:val="00CF779E"/>
    <w:rsid w:val="00D925DB"/>
    <w:rsid w:val="00D95441"/>
    <w:rsid w:val="00DB010D"/>
    <w:rsid w:val="00DC6AD9"/>
    <w:rsid w:val="00DE15BE"/>
    <w:rsid w:val="00DF6155"/>
    <w:rsid w:val="00E02160"/>
    <w:rsid w:val="00E03F3E"/>
    <w:rsid w:val="00E11B80"/>
    <w:rsid w:val="00E20F07"/>
    <w:rsid w:val="00E22D9C"/>
    <w:rsid w:val="00E35D57"/>
    <w:rsid w:val="00E42A26"/>
    <w:rsid w:val="00E468B9"/>
    <w:rsid w:val="00E53A4B"/>
    <w:rsid w:val="00EF2FA4"/>
    <w:rsid w:val="00F15796"/>
    <w:rsid w:val="00F3638B"/>
    <w:rsid w:val="00F82444"/>
    <w:rsid w:val="00FC6A86"/>
    <w:rsid w:val="00FE3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62A58E"/>
  <w15:chartTrackingRefBased/>
  <w15:docId w15:val="{12B886FA-A249-4CFA-8BD7-BCA83E5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07863"/>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68B9"/>
    <w:pPr>
      <w:tabs>
        <w:tab w:val="center" w:pos="4536"/>
        <w:tab w:val="right" w:pos="9072"/>
      </w:tabs>
      <w:spacing w:line="240" w:lineRule="auto"/>
    </w:pPr>
    <w:rPr>
      <w:rFonts w:asciiTheme="minorHAnsi" w:eastAsiaTheme="minorHAnsi" w:hAnsiTheme="minorHAnsi" w:cstheme="minorBidi"/>
      <w:lang w:val="cs-CZ" w:eastAsia="en-US"/>
    </w:rPr>
  </w:style>
  <w:style w:type="character" w:customStyle="1" w:styleId="ZhlavChar">
    <w:name w:val="Záhlaví Char"/>
    <w:basedOn w:val="Standardnpsmoodstavce"/>
    <w:link w:val="Zhlav"/>
    <w:uiPriority w:val="99"/>
    <w:rsid w:val="00E468B9"/>
  </w:style>
  <w:style w:type="paragraph" w:styleId="Zpat">
    <w:name w:val="footer"/>
    <w:basedOn w:val="Normln"/>
    <w:link w:val="ZpatChar"/>
    <w:uiPriority w:val="99"/>
    <w:unhideWhenUsed/>
    <w:rsid w:val="00E468B9"/>
    <w:pPr>
      <w:tabs>
        <w:tab w:val="center" w:pos="4536"/>
        <w:tab w:val="right" w:pos="9072"/>
      </w:tabs>
      <w:spacing w:line="240" w:lineRule="auto"/>
    </w:pPr>
  </w:style>
  <w:style w:type="character" w:customStyle="1" w:styleId="ZpatChar">
    <w:name w:val="Zápatí Char"/>
    <w:basedOn w:val="Standardnpsmoodstavce"/>
    <w:link w:val="Zpat"/>
    <w:uiPriority w:val="99"/>
    <w:rsid w:val="00E468B9"/>
  </w:style>
  <w:style w:type="character" w:styleId="Hypertextovodkaz">
    <w:name w:val="Hyperlink"/>
    <w:basedOn w:val="Standardnpsmoodstavce"/>
    <w:uiPriority w:val="99"/>
    <w:unhideWhenUsed/>
    <w:rsid w:val="00E35D57"/>
    <w:rPr>
      <w:color w:val="0000FF"/>
      <w:u w:val="single"/>
    </w:rPr>
  </w:style>
  <w:style w:type="paragraph" w:customStyle="1" w:styleId="Default">
    <w:name w:val="Default"/>
    <w:rsid w:val="00E35D57"/>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E30BD"/>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E30BD"/>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4F0375"/>
    <w:rPr>
      <w:sz w:val="16"/>
      <w:szCs w:val="16"/>
    </w:rPr>
  </w:style>
  <w:style w:type="paragraph" w:styleId="Textkomente">
    <w:name w:val="annotation text"/>
    <w:basedOn w:val="Normln"/>
    <w:link w:val="TextkomenteChar"/>
    <w:uiPriority w:val="99"/>
    <w:semiHidden/>
    <w:unhideWhenUsed/>
    <w:rsid w:val="004F0375"/>
    <w:pPr>
      <w:spacing w:after="160" w:line="240" w:lineRule="auto"/>
    </w:pPr>
    <w:rPr>
      <w:rFonts w:asciiTheme="minorHAnsi" w:eastAsiaTheme="minorHAnsi" w:hAnsiTheme="minorHAnsi" w:cstheme="minorBidi"/>
      <w:sz w:val="20"/>
      <w:szCs w:val="20"/>
      <w:lang w:val="cs-CZ" w:eastAsia="en-US"/>
    </w:rPr>
  </w:style>
  <w:style w:type="character" w:customStyle="1" w:styleId="TextkomenteChar">
    <w:name w:val="Text komentáře Char"/>
    <w:basedOn w:val="Standardnpsmoodstavce"/>
    <w:link w:val="Textkomente"/>
    <w:uiPriority w:val="99"/>
    <w:semiHidden/>
    <w:rsid w:val="004F0375"/>
    <w:rPr>
      <w:sz w:val="20"/>
      <w:szCs w:val="20"/>
    </w:rPr>
  </w:style>
  <w:style w:type="paragraph" w:styleId="Pedmtkomente">
    <w:name w:val="annotation subject"/>
    <w:basedOn w:val="Textkomente"/>
    <w:next w:val="Textkomente"/>
    <w:link w:val="PedmtkomenteChar"/>
    <w:uiPriority w:val="99"/>
    <w:semiHidden/>
    <w:unhideWhenUsed/>
    <w:rsid w:val="004F0375"/>
    <w:rPr>
      <w:b/>
      <w:bCs/>
    </w:rPr>
  </w:style>
  <w:style w:type="character" w:customStyle="1" w:styleId="PedmtkomenteChar">
    <w:name w:val="Předmět komentáře Char"/>
    <w:basedOn w:val="TextkomenteChar"/>
    <w:link w:val="Pedmtkomente"/>
    <w:uiPriority w:val="99"/>
    <w:semiHidden/>
    <w:rsid w:val="004F0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27">
      <w:bodyDiv w:val="1"/>
      <w:marLeft w:val="0"/>
      <w:marRight w:val="0"/>
      <w:marTop w:val="0"/>
      <w:marBottom w:val="0"/>
      <w:divBdr>
        <w:top w:val="none" w:sz="0" w:space="0" w:color="auto"/>
        <w:left w:val="none" w:sz="0" w:space="0" w:color="auto"/>
        <w:bottom w:val="none" w:sz="0" w:space="0" w:color="auto"/>
        <w:right w:val="none" w:sz="0" w:space="0" w:color="auto"/>
      </w:divBdr>
    </w:div>
    <w:div w:id="844319087">
      <w:bodyDiv w:val="1"/>
      <w:marLeft w:val="0"/>
      <w:marRight w:val="0"/>
      <w:marTop w:val="0"/>
      <w:marBottom w:val="0"/>
      <w:divBdr>
        <w:top w:val="none" w:sz="0" w:space="0" w:color="auto"/>
        <w:left w:val="none" w:sz="0" w:space="0" w:color="auto"/>
        <w:bottom w:val="none" w:sz="0" w:space="0" w:color="auto"/>
        <w:right w:val="none" w:sz="0" w:space="0" w:color="auto"/>
      </w:divBdr>
    </w:div>
    <w:div w:id="1115174183">
      <w:bodyDiv w:val="1"/>
      <w:marLeft w:val="0"/>
      <w:marRight w:val="0"/>
      <w:marTop w:val="0"/>
      <w:marBottom w:val="0"/>
      <w:divBdr>
        <w:top w:val="none" w:sz="0" w:space="0" w:color="auto"/>
        <w:left w:val="none" w:sz="0" w:space="0" w:color="auto"/>
        <w:bottom w:val="none" w:sz="0" w:space="0" w:color="auto"/>
        <w:right w:val="none" w:sz="0" w:space="0" w:color="auto"/>
      </w:divBdr>
    </w:div>
    <w:div w:id="125077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muzeumkarlazemana.cz" TargetMode="External"/><Relationship Id="rId3" Type="http://schemas.openxmlformats.org/officeDocument/2006/relationships/settings" Target="settings.xml"/><Relationship Id="rId7" Type="http://schemas.openxmlformats.org/officeDocument/2006/relationships/hyperlink" Target="mailto:tereza.vesela@muzeumkarlazema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2948</Characters>
  <Application>Microsoft Office Word</Application>
  <DocSecurity>0</DocSecurity>
  <Lines>24</Lines>
  <Paragraphs>6</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ZS TGM Milovice</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pokladna</cp:lastModifiedBy>
  <cp:revision>3</cp:revision>
  <cp:lastPrinted>2018-10-12T15:10:00Z</cp:lastPrinted>
  <dcterms:created xsi:type="dcterms:W3CDTF">2018-10-16T09:16:00Z</dcterms:created>
  <dcterms:modified xsi:type="dcterms:W3CDTF">2018-10-16T13:26:00Z</dcterms:modified>
</cp:coreProperties>
</file>